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AE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520" w:hanging="3520" w:hangingChars="800"/>
        <w:jc w:val="both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</w:pPr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w w:val="100"/>
          <w:sz w:val="44"/>
          <w:szCs w:val="44"/>
          <w:lang w:val="en-US" w:eastAsia="zh-CN"/>
        </w:rPr>
        <w:t>2026广东（广州）礼物·茶礼品牌产品征集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  <w:t xml:space="preserve">   报名表</w:t>
      </w:r>
    </w:p>
    <w:p w14:paraId="5505B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（一个企业最多可报5件，1件1表，复印有效）</w:t>
      </w:r>
    </w:p>
    <w:p w14:paraId="10B3D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</w:p>
    <w:p w14:paraId="6C3CC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vertAlign w:val="baseline"/>
          <w:lang w:val="en-US" w:eastAsia="zh-CN"/>
        </w:rPr>
        <w:t>填报单位（盖章）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  <w:t>：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6170"/>
      </w:tblGrid>
      <w:tr w14:paraId="44AD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BE37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品牌及产品信息</w:t>
            </w:r>
          </w:p>
        </w:tc>
      </w:tr>
      <w:tr w14:paraId="4AB5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vAlign w:val="center"/>
          </w:tcPr>
          <w:p w14:paraId="21F4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品牌名称</w:t>
            </w:r>
          </w:p>
        </w:tc>
        <w:tc>
          <w:tcPr>
            <w:tcW w:w="6170" w:type="dxa"/>
            <w:vAlign w:val="center"/>
          </w:tcPr>
          <w:p w14:paraId="7502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both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名称：               □自有品牌  □合作品牌</w:t>
            </w:r>
          </w:p>
        </w:tc>
      </w:tr>
      <w:tr w14:paraId="74B8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vAlign w:val="center"/>
          </w:tcPr>
          <w:p w14:paraId="34630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品牌介绍</w:t>
            </w:r>
          </w:p>
        </w:tc>
        <w:tc>
          <w:tcPr>
            <w:tcW w:w="6170" w:type="dxa"/>
            <w:vAlign w:val="center"/>
          </w:tcPr>
          <w:p w14:paraId="5CCC8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（包括但不限于茶礼类型、产品数量、年产量）</w:t>
            </w:r>
          </w:p>
        </w:tc>
      </w:tr>
      <w:tr w14:paraId="119D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vAlign w:val="center"/>
          </w:tcPr>
          <w:p w14:paraId="1A80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  <w:p w14:paraId="069B1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6170" w:type="dxa"/>
            <w:vAlign w:val="center"/>
          </w:tcPr>
          <w:p w14:paraId="68BA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784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352" w:type="dxa"/>
            <w:vAlign w:val="center"/>
          </w:tcPr>
          <w:p w14:paraId="3790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产品介绍</w:t>
            </w:r>
          </w:p>
        </w:tc>
        <w:tc>
          <w:tcPr>
            <w:tcW w:w="6170" w:type="dxa"/>
            <w:vAlign w:val="center"/>
          </w:tcPr>
          <w:p w14:paraId="7B530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方正小标宋_GBK" w:cs="Times New Roman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（可另附表格，每个产品填报原料品质、制茶工艺、口感特征、健康价值、供货价和建议零售价等）</w:t>
            </w:r>
          </w:p>
        </w:tc>
      </w:tr>
      <w:tr w14:paraId="71BE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vAlign w:val="center"/>
          </w:tcPr>
          <w:p w14:paraId="61779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产品类型</w:t>
            </w:r>
          </w:p>
        </w:tc>
        <w:tc>
          <w:tcPr>
            <w:tcW w:w="6170" w:type="dxa"/>
            <w:vAlign w:val="center"/>
          </w:tcPr>
          <w:p w14:paraId="5ECD7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□普洱生茶纯料  □普洱生茶拼配</w:t>
            </w:r>
          </w:p>
          <w:p w14:paraId="38D5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□普洱熟茶纯料  □普洱熟茶拼配</w:t>
            </w:r>
          </w:p>
          <w:p w14:paraId="0B08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□黑茶 □红茶  □绿茶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□乌龙茶  □白茶 □黄茶□茶礼盒（含茶具/文创） □茶食品/茶点  □新式茶饮  □茶器具  □其他</w:t>
            </w:r>
          </w:p>
        </w:tc>
      </w:tr>
      <w:tr w14:paraId="505E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vAlign w:val="center"/>
          </w:tcPr>
          <w:p w14:paraId="76415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产品认证</w:t>
            </w:r>
          </w:p>
        </w:tc>
        <w:tc>
          <w:tcPr>
            <w:tcW w:w="6170" w:type="dxa"/>
            <w:vAlign w:val="center"/>
          </w:tcPr>
          <w:p w14:paraId="01540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□有机  □绿色食品  □地理标志  □圳品  </w:t>
            </w:r>
          </w:p>
          <w:p w14:paraId="49871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□供港标准  □其他______</w:t>
            </w:r>
          </w:p>
        </w:tc>
      </w:tr>
      <w:tr w14:paraId="507F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vAlign w:val="center"/>
          </w:tcPr>
          <w:p w14:paraId="2063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产品溯源</w:t>
            </w:r>
          </w:p>
        </w:tc>
        <w:tc>
          <w:tcPr>
            <w:tcW w:w="6170" w:type="dxa"/>
            <w:vAlign w:val="center"/>
          </w:tcPr>
          <w:p w14:paraId="73A77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□是（溯源方式：_______） □否</w:t>
            </w:r>
          </w:p>
        </w:tc>
      </w:tr>
      <w:tr w14:paraId="0225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vAlign w:val="center"/>
          </w:tcPr>
          <w:p w14:paraId="0B9FB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包装使用环保材料</w:t>
            </w:r>
          </w:p>
        </w:tc>
        <w:tc>
          <w:tcPr>
            <w:tcW w:w="6170" w:type="dxa"/>
            <w:vAlign w:val="center"/>
          </w:tcPr>
          <w:p w14:paraId="10F68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□是（材质：_______）     □否</w:t>
            </w:r>
          </w:p>
        </w:tc>
      </w:tr>
      <w:tr w14:paraId="4A18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vAlign w:val="center"/>
          </w:tcPr>
          <w:p w14:paraId="7F49B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产品图片</w:t>
            </w:r>
          </w:p>
        </w:tc>
        <w:tc>
          <w:tcPr>
            <w:tcW w:w="6170" w:type="dxa"/>
            <w:vAlign w:val="center"/>
          </w:tcPr>
          <w:p w14:paraId="7779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000000" w:themeColor="text1"/>
                <w:sz w:val="44"/>
                <w:szCs w:val="4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图片JPG格式，300DPI，注明产品全名，另附图</w:t>
            </w:r>
          </w:p>
        </w:tc>
      </w:tr>
      <w:tr w14:paraId="3C5C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2" w:type="dxa"/>
            <w:vAlign w:val="center"/>
          </w:tcPr>
          <w:p w14:paraId="71D72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旅游场景适配及意愿</w:t>
            </w:r>
          </w:p>
        </w:tc>
        <w:tc>
          <w:tcPr>
            <w:tcW w:w="6170" w:type="dxa"/>
            <w:vAlign w:val="center"/>
          </w:tcPr>
          <w:p w14:paraId="6EDFF64B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 □高端酒店/精品民宿</w:t>
            </w:r>
          </w:p>
          <w:p w14:paraId="59744ACF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 □景区/主题街区</w:t>
            </w:r>
          </w:p>
          <w:p w14:paraId="3FE8531E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 □机场/高铁站商铺</w:t>
            </w:r>
          </w:p>
          <w:p w14:paraId="2F782071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 □文旅市集/节事活动</w:t>
            </w:r>
          </w:p>
          <w:p w14:paraId="7D3B4472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 □旅行社/OTA伴手礼推荐</w:t>
            </w:r>
          </w:p>
          <w:p w14:paraId="4D8BBACA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 □茶文旅目的地/研学基地</w:t>
            </w:r>
          </w:p>
          <w:p w14:paraId="7D506AEE">
            <w:pPr>
              <w:ind w:left="280" w:hanging="280" w:hangingChars="100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 □其他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</w:p>
          <w:p w14:paraId="3034D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B9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15B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企业基本情况及联系方式</w:t>
            </w:r>
          </w:p>
        </w:tc>
      </w:tr>
      <w:tr w14:paraId="3AD1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352" w:type="dxa"/>
            <w:shd w:val="clear" w:color="auto" w:fill="auto"/>
            <w:vAlign w:val="center"/>
          </w:tcPr>
          <w:p w14:paraId="4B807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6170" w:type="dxa"/>
            <w:shd w:val="clear" w:color="auto" w:fill="auto"/>
            <w:vAlign w:val="center"/>
          </w:tcPr>
          <w:p w14:paraId="6679E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方正小标宋_GBK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（包括但不限于成立时间，注册地址，员工人数，企业资质和荣誉等，不超过300字）</w:t>
            </w:r>
          </w:p>
        </w:tc>
      </w:tr>
      <w:tr w14:paraId="65A5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352" w:type="dxa"/>
            <w:shd w:val="clear" w:color="auto" w:fill="auto"/>
            <w:vAlign w:val="center"/>
          </w:tcPr>
          <w:p w14:paraId="166F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企业联系方式</w:t>
            </w:r>
          </w:p>
        </w:tc>
        <w:tc>
          <w:tcPr>
            <w:tcW w:w="6170" w:type="dxa"/>
            <w:shd w:val="clear" w:color="auto" w:fill="auto"/>
            <w:vAlign w:val="center"/>
          </w:tcPr>
          <w:p w14:paraId="08C0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联系人：</w:t>
            </w:r>
          </w:p>
          <w:p w14:paraId="414A1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  <w:p w14:paraId="25B8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电子邮箱：</w:t>
            </w:r>
            <w:bookmarkStart w:id="0" w:name="_GoBack"/>
            <w:bookmarkEnd w:id="0"/>
          </w:p>
        </w:tc>
      </w:tr>
      <w:tr w14:paraId="15C6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352" w:type="dxa"/>
            <w:shd w:val="clear" w:color="auto" w:fill="auto"/>
            <w:vAlign w:val="center"/>
          </w:tcPr>
          <w:p w14:paraId="70BF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企业优势</w:t>
            </w:r>
          </w:p>
        </w:tc>
        <w:tc>
          <w:tcPr>
            <w:tcW w:w="6170" w:type="dxa"/>
            <w:shd w:val="clear" w:color="auto" w:fill="auto"/>
            <w:vAlign w:val="center"/>
          </w:tcPr>
          <w:p w14:paraId="3A20C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方正小标宋_GBK" w:cs="Times New Roman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（包括但不限于自有茶园面积及产地、自有品牌数量和合作品牌数量、大师/非遗传承人团队、专利技术、营销渠道和独家渠道市场情况、跨境出海经验、媒体报道、参与大型活动经验、KOL合作案例等）</w:t>
            </w:r>
          </w:p>
        </w:tc>
      </w:tr>
      <w:tr w14:paraId="18EA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352" w:type="dxa"/>
            <w:shd w:val="clear" w:color="auto" w:fill="auto"/>
            <w:vAlign w:val="center"/>
          </w:tcPr>
          <w:p w14:paraId="21E78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期望与需求</w:t>
            </w:r>
          </w:p>
        </w:tc>
        <w:tc>
          <w:tcPr>
            <w:tcW w:w="6170" w:type="dxa"/>
            <w:shd w:val="clear" w:color="auto" w:fill="auto"/>
            <w:vAlign w:val="center"/>
          </w:tcPr>
          <w:p w14:paraId="60EDEA43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□获得“广东（广州）礼物”证书</w:t>
            </w:r>
          </w:p>
          <w:p w14:paraId="7AC446B6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□联合“茶礼品牌”进入广东文旅酒店、景区等渠道，开展品牌营销场景</w:t>
            </w:r>
          </w:p>
          <w:p w14:paraId="67A839DE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□独家入驻广东文旅酒店、景区等渠道，拓展营销渠道</w:t>
            </w:r>
          </w:p>
          <w:p w14:paraId="25F17500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□对接旅行社及OTA平台，开发“茶文旅”主题线路产品</w:t>
            </w:r>
          </w:p>
          <w:p w14:paraId="5700E250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□获得品牌建设与品质管控方面的专业指导</w:t>
            </w:r>
          </w:p>
          <w:p w14:paraId="4C30EF98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□参与“我为广货代言”茶礼品牌新媒体大赛传播活动</w:t>
            </w:r>
          </w:p>
          <w:p w14:paraId="2C847098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□对接海外市场资源，推动产品出海</w:t>
            </w:r>
          </w:p>
          <w:p w14:paraId="1CDBF276">
            <w:pP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</w:p>
          <w:p w14:paraId="1E45C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3271B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eastAsiaTheme="minorEastAsia"/>
          <w:color w:val="auto"/>
          <w:lang w:eastAsia="zh-CN"/>
        </w:rPr>
      </w:pPr>
    </w:p>
    <w:p w14:paraId="5915A6B2">
      <w:pPr>
        <w:pStyle w:val="12"/>
        <w:bidi w:val="0"/>
        <w:ind w:left="0" w:leftChars="0" w:firstLine="0" w:firstLineChars="0"/>
        <w:jc w:val="center"/>
        <w:rPr>
          <w:rFonts w:hint="default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</w:pPr>
    </w:p>
    <w:p w14:paraId="68C881A7">
      <w:pPr>
        <w:pStyle w:val="12"/>
        <w:bidi w:val="0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mc:AlternateContent>
      <mc:Choice Requires="wpsCustomData">
        <wpsCustomData:docfieldEnd id="0"/>
      </mc:Choice>
    </mc:AlternateContent>
    <w:p w14:paraId="0DDCF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-92" w:rightChars="-44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headerReference r:id="rId3" w:type="default"/>
      <w:footerReference r:id="rId4" w:type="default"/>
      <w:footnotePr>
        <w:numFmt w:val="decimal"/>
      </w:footnotePr>
      <w:pgSz w:w="11905" w:h="16838"/>
      <w:pgMar w:top="2098" w:right="1474" w:bottom="1984" w:left="1587" w:header="1304" w:footer="1417" w:gutter="283"/>
      <w:pgNumType w:fmt="decimal" w:start="1"/>
      <w:cols w:space="0" w:num="1"/>
      <w:rtlGutter w:val="0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55FA6B2A-438D-4DD0-883B-B6A32235AF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C5F558-6CC1-466D-B5F7-431AF91F77D3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8817CAF-3B74-467E-95E2-CE9C5F10EDBF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AD6B0E88-0BF6-44F6-AF09-147EEA9F03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BFD9682-6D83-4ABA-8159-A1CF8AC6533D}"/>
  </w:font>
  <w:font w:name="WPSEMBED7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94E4C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CB022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AwiRJe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CB022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2EB65">
    <w:pPr>
      <w:pStyle w:val="14"/>
      <w:widowControl w:val="0"/>
      <w:pBdr>
        <w:top w:val="none" w:color="auto" w:sz="0" w:space="1"/>
        <w:left w:val="none" w:color="auto" w:sz="0" w:space="4"/>
        <w:bottom w:val="thinThickSmallGap" w:color="FF0000" w:sz="12" w:space="1"/>
        <w:right w:val="none" w:color="auto" w:sz="0" w:space="4"/>
        <w:between w:val="none" w:color="auto" w:sz="0" w:space="0"/>
      </w:pBdr>
      <w:snapToGrid w:val="0"/>
      <w:spacing w:line="240" w:lineRule="auto"/>
      <w:jc w:val="center"/>
      <w:outlineLvl w:val="9"/>
      <w:rPr>
        <w:rFonts w:hint="eastAsia" w:ascii="华文中宋" w:hAnsi="华文中宋" w:eastAsia="华文中宋" w:cs="华文中宋"/>
        <w:b/>
        <w:bCs/>
        <w:color w:val="FF0000"/>
        <w:sz w:val="36"/>
        <w:szCs w:val="36"/>
      </w:rPr>
    </w:pPr>
    <w:r>
      <w:rPr>
        <w:rFonts w:hint="eastAsia" w:ascii="华文中宋" w:hAnsi="华文中宋" w:eastAsia="华文中宋" w:cs="华文中宋"/>
        <w:b/>
        <w:bCs/>
        <w:color w:val="FF0000"/>
        <w:spacing w:val="12"/>
        <w:kern w:val="0"/>
        <w:sz w:val="36"/>
        <w:szCs w:val="36"/>
        <w:fitText w:val="8462" w:id="217671890"/>
      </w:rPr>
      <w:t>广东（广州）礼物·茶礼品牌产品征集活动组委</w:t>
    </w:r>
    <w:r>
      <w:rPr>
        <w:rFonts w:hint="eastAsia" w:ascii="华文中宋" w:hAnsi="华文中宋" w:eastAsia="华文中宋" w:cs="华文中宋"/>
        <w:b/>
        <w:bCs/>
        <w:color w:val="FF0000"/>
        <w:spacing w:val="19"/>
        <w:kern w:val="0"/>
        <w:sz w:val="36"/>
        <w:szCs w:val="36"/>
        <w:fitText w:val="8462" w:id="217671890"/>
      </w:rPr>
      <w:t>会</w:t>
    </w:r>
  </w:p>
  <w:p w14:paraId="410E4266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53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A2D76"/>
    <w:rsid w:val="000F2E0E"/>
    <w:rsid w:val="015E6884"/>
    <w:rsid w:val="01803AAE"/>
    <w:rsid w:val="01EA67F4"/>
    <w:rsid w:val="03777B85"/>
    <w:rsid w:val="04153D40"/>
    <w:rsid w:val="04A22F2C"/>
    <w:rsid w:val="04AA7AB6"/>
    <w:rsid w:val="04BD0935"/>
    <w:rsid w:val="04C50DF5"/>
    <w:rsid w:val="05295E06"/>
    <w:rsid w:val="079A2388"/>
    <w:rsid w:val="07E84685"/>
    <w:rsid w:val="0A382C50"/>
    <w:rsid w:val="0B260413"/>
    <w:rsid w:val="0CAE3659"/>
    <w:rsid w:val="0E830902"/>
    <w:rsid w:val="0EDE2DB2"/>
    <w:rsid w:val="0F6838D9"/>
    <w:rsid w:val="10931ACE"/>
    <w:rsid w:val="13B80076"/>
    <w:rsid w:val="14F11A91"/>
    <w:rsid w:val="15634011"/>
    <w:rsid w:val="18DB7D9A"/>
    <w:rsid w:val="1A2F0966"/>
    <w:rsid w:val="1A983C11"/>
    <w:rsid w:val="1A983DD0"/>
    <w:rsid w:val="1B3817CF"/>
    <w:rsid w:val="1BEC4D61"/>
    <w:rsid w:val="1CE259A1"/>
    <w:rsid w:val="1E7844FB"/>
    <w:rsid w:val="1E977B31"/>
    <w:rsid w:val="204A0B08"/>
    <w:rsid w:val="21AB2898"/>
    <w:rsid w:val="22105FB5"/>
    <w:rsid w:val="225B7669"/>
    <w:rsid w:val="23BB04AF"/>
    <w:rsid w:val="252140D7"/>
    <w:rsid w:val="25E341A4"/>
    <w:rsid w:val="263230B7"/>
    <w:rsid w:val="278C7E70"/>
    <w:rsid w:val="27AC0166"/>
    <w:rsid w:val="297B3BC8"/>
    <w:rsid w:val="29AE21B4"/>
    <w:rsid w:val="2C2D6BBA"/>
    <w:rsid w:val="2C4A748B"/>
    <w:rsid w:val="2CDB5421"/>
    <w:rsid w:val="2E093F97"/>
    <w:rsid w:val="2EED69CE"/>
    <w:rsid w:val="303D3985"/>
    <w:rsid w:val="33ED7B40"/>
    <w:rsid w:val="33FE78CF"/>
    <w:rsid w:val="3491429F"/>
    <w:rsid w:val="34CC38E9"/>
    <w:rsid w:val="3C736EF3"/>
    <w:rsid w:val="3EC4428E"/>
    <w:rsid w:val="3F484BB9"/>
    <w:rsid w:val="402B0380"/>
    <w:rsid w:val="405E429C"/>
    <w:rsid w:val="40EC4B7F"/>
    <w:rsid w:val="410963A8"/>
    <w:rsid w:val="413D095F"/>
    <w:rsid w:val="42022339"/>
    <w:rsid w:val="46F82CC1"/>
    <w:rsid w:val="4A7B2E14"/>
    <w:rsid w:val="4C87625C"/>
    <w:rsid w:val="4C9F1E1E"/>
    <w:rsid w:val="4CE97906"/>
    <w:rsid w:val="4DDB5E2E"/>
    <w:rsid w:val="4E0B1294"/>
    <w:rsid w:val="4F554A1E"/>
    <w:rsid w:val="50610782"/>
    <w:rsid w:val="50B25872"/>
    <w:rsid w:val="50D24D57"/>
    <w:rsid w:val="529B0F02"/>
    <w:rsid w:val="53547B4A"/>
    <w:rsid w:val="53877B2F"/>
    <w:rsid w:val="5523289A"/>
    <w:rsid w:val="55AF52A2"/>
    <w:rsid w:val="5B1E6FFB"/>
    <w:rsid w:val="5B507A5E"/>
    <w:rsid w:val="5CF96B80"/>
    <w:rsid w:val="5DC11FE8"/>
    <w:rsid w:val="5FB61190"/>
    <w:rsid w:val="602D1410"/>
    <w:rsid w:val="60B307E9"/>
    <w:rsid w:val="635602DE"/>
    <w:rsid w:val="641A5100"/>
    <w:rsid w:val="66977945"/>
    <w:rsid w:val="67325B5A"/>
    <w:rsid w:val="679A77F5"/>
    <w:rsid w:val="686A10DA"/>
    <w:rsid w:val="69270753"/>
    <w:rsid w:val="697F711E"/>
    <w:rsid w:val="6B3A0A92"/>
    <w:rsid w:val="6C960F6B"/>
    <w:rsid w:val="706C4AE0"/>
    <w:rsid w:val="71E471B3"/>
    <w:rsid w:val="72044DB7"/>
    <w:rsid w:val="7236200C"/>
    <w:rsid w:val="72973EEB"/>
    <w:rsid w:val="73A429A0"/>
    <w:rsid w:val="73AA4CC1"/>
    <w:rsid w:val="750C4CA1"/>
    <w:rsid w:val="79DA2D76"/>
    <w:rsid w:val="79F5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  <w:pPr>
      <w:spacing w:line="360" w:lineRule="auto"/>
      <w:ind w:firstLine="420" w:firstLineChars="200"/>
    </w:pPr>
    <w:rPr>
      <w:rFonts w:cs="宋体" w:asciiTheme="minorAscii" w:hAnsiTheme="minorAscii"/>
      <w:sz w:val="28"/>
      <w:szCs w:val="160"/>
    </w:rPr>
  </w:style>
  <w:style w:type="paragraph" w:styleId="16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7">
    <w:name w:val="Normal (Web)"/>
    <w:basedOn w:val="1"/>
    <w:qFormat/>
    <w:uiPriority w:val="0"/>
    <w:rPr>
      <w:sz w:val="24"/>
    </w:rPr>
  </w:style>
  <w:style w:type="paragraph" w:styleId="18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Hyperlink"/>
    <w:basedOn w:val="21"/>
    <w:qFormat/>
    <w:uiPriority w:val="0"/>
    <w:rPr>
      <w:color w:val="0000FF"/>
      <w:u w:val="single"/>
    </w:rPr>
  </w:style>
  <w:style w:type="paragraph" w:customStyle="1" w:styleId="24">
    <w:name w:val="样式1"/>
    <w:basedOn w:val="1"/>
    <w:qFormat/>
    <w:uiPriority w:val="0"/>
    <w:pPr>
      <w:ind w:firstLine="420" w:firstLineChars="200"/>
      <w:jc w:val="left"/>
    </w:pPr>
    <w:rPr>
      <w:rFonts w:eastAsia="仿宋" w:asciiTheme="minorAscii" w:hAnsiTheme="minorAscii"/>
      <w:sz w:val="32"/>
    </w:rPr>
  </w:style>
  <w:style w:type="character" w:customStyle="1" w:styleId="25">
    <w:name w:val="标题 1 Char"/>
    <w:basedOn w:val="21"/>
    <w:qFormat/>
    <w:uiPriority w:val="0"/>
    <w:rPr>
      <w:rFonts w:eastAsia="宋体"/>
      <w:b/>
      <w:bCs/>
      <w:kern w:val="44"/>
      <w:sz w:val="44"/>
      <w:szCs w:val="44"/>
    </w:rPr>
  </w:style>
  <w:style w:type="character" w:customStyle="1" w:styleId="26">
    <w:name w:val="标题 1 Char1"/>
    <w:link w:val="2"/>
    <w:qFormat/>
    <w:uiPriority w:val="0"/>
    <w:rPr>
      <w:rFonts w:ascii="黑体" w:hAnsi="黑体" w:eastAsia="黑体" w:cs="黑体"/>
      <w:kern w:val="44"/>
      <w:sz w:val="32"/>
      <w:szCs w:val="32"/>
    </w:rPr>
  </w:style>
  <w:style w:type="character" w:customStyle="1" w:styleId="27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705</Words>
  <Characters>741</Characters>
  <Lines>0</Lines>
  <Paragraphs>0</Paragraphs>
  <TotalTime>4</TotalTime>
  <ScaleCrop>false</ScaleCrop>
  <LinksUpToDate>false</LinksUpToDate>
  <CharactersWithSpaces>848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2026-04-28T07:59:00Z</dcterms:created>
  <dc:creator>DaTóu Lily</dc:creator>
  <cp:lastModifiedBy>一酱</cp:lastModifiedBy>
  <cp:lastPrinted>2026-06-26T03:21:00Z</cp:lastPrinted>
  <dcterms:modified xsi:type="dcterms:W3CDTF">2026-07-01T07:19:01Z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2E93D8228E8D44B7903F680D9C8C9ED1_13</vt:lpwstr>
  </property>
  <property fmtid="{D5CDD505-2E9C-101B-9397-08002B2CF9AE}" pid="4" name="KSOTemplateDocerSaveRecord">
    <vt:lpwstr>eyJoZGlkIjoiMjRhMGM4NTNlMDI2OTg0OWQ5YTA4NWJjNDQ3ZjQ0NWEiLCJ1c2VySWQiOiIxMTQ5NjQxNDQ2In0=</vt:lpwstr>
  </property>
</Properties>
</file>